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B80DC" w14:textId="77777777" w:rsidR="00DD2372" w:rsidRDefault="00F95B88">
      <w:r>
        <w:rPr>
          <w:noProof/>
          <w:cs/>
        </w:rPr>
        <w:drawing>
          <wp:inline distT="0" distB="0" distL="0" distR="0" wp14:anchorId="08DB422E" wp14:editId="5E869269">
            <wp:extent cx="5676900" cy="8020050"/>
            <wp:effectExtent l="0" t="0" r="0" b="0"/>
            <wp:docPr id="22440766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BABACB8" wp14:editId="340E023C">
            <wp:extent cx="5676900" cy="8020050"/>
            <wp:effectExtent l="0" t="0" r="0" b="0"/>
            <wp:docPr id="627661307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8788726" wp14:editId="62E57DFE">
            <wp:extent cx="5676900" cy="8020050"/>
            <wp:effectExtent l="0" t="0" r="0" b="0"/>
            <wp:docPr id="132006213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23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88"/>
    <w:rsid w:val="004C23E9"/>
    <w:rsid w:val="00C20CC9"/>
    <w:rsid w:val="00D70208"/>
    <w:rsid w:val="00DD2372"/>
    <w:rsid w:val="00F9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366C8"/>
  <w15:chartTrackingRefBased/>
  <w15:docId w15:val="{87263811-E3AC-4F44-83C9-E377E1BB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5B8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B88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B88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B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B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B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B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B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95B88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95B88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95B88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95B8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95B88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95B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95B88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95B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95B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5B88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F95B8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95B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95B8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95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F95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F95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สาธารณสุข และสิ่งแวดล้อม</dc:creator>
  <cp:keywords/>
  <dc:description/>
  <cp:lastModifiedBy>สาธารณสุข และสิ่งแวดล้อม</cp:lastModifiedBy>
  <cp:revision>1</cp:revision>
  <cp:lastPrinted>2025-03-12T03:50:00Z</cp:lastPrinted>
  <dcterms:created xsi:type="dcterms:W3CDTF">2025-03-12T03:48:00Z</dcterms:created>
  <dcterms:modified xsi:type="dcterms:W3CDTF">2025-03-12T03:55:00Z</dcterms:modified>
</cp:coreProperties>
</file>